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Email #1</w:t>
      </w:r>
    </w:p>
    <w:p w:rsidR="00000000" w:rsidDel="00000000" w:rsidP="00000000" w:rsidRDefault="00000000" w:rsidRPr="00000000" w14:paraId="00000002">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Subject:</w:t>
      </w:r>
      <w:r w:rsidDel="00000000" w:rsidR="00000000" w:rsidRPr="00000000">
        <w:rPr>
          <w:rFonts w:ascii="Calibri" w:cs="Calibri" w:eastAsia="Calibri" w:hAnsi="Calibri"/>
          <w:rtl w:val="0"/>
        </w:rPr>
        <w:t xml:space="preserve"> How’s that thermometer? 🌡️🔥❄️</w:t>
      </w:r>
    </w:p>
    <w:p w:rsidR="00000000" w:rsidDel="00000000" w:rsidP="00000000" w:rsidRDefault="00000000" w:rsidRPr="00000000" w14:paraId="00000003">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Preview:</w:t>
      </w:r>
      <w:r w:rsidDel="00000000" w:rsidR="00000000" w:rsidRPr="00000000">
        <w:rPr>
          <w:rFonts w:ascii="Calibri" w:cs="Calibri" w:eastAsia="Calibri" w:hAnsi="Calibri"/>
          <w:rtl w:val="0"/>
        </w:rPr>
        <w:t xml:space="preserve"> I can help with that…</w:t>
      </w:r>
    </w:p>
    <w:p w:rsidR="00000000" w:rsidDel="00000000" w:rsidP="00000000" w:rsidRDefault="00000000" w:rsidRPr="00000000" w14:paraId="0000000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Hey</w:t>
      </w:r>
      <w:r w:rsidDel="00000000" w:rsidR="00000000" w:rsidRPr="00000000">
        <w:rPr>
          <w:rFonts w:ascii="Calibri" w:cs="Calibri" w:eastAsia="Calibri" w:hAnsi="Calibri"/>
          <w:rtl w:val="0"/>
        </w:rPr>
        <w:t xml:space="preserve">,</w:t>
      </w:r>
    </w:p>
    <w:p w:rsidR="00000000" w:rsidDel="00000000" w:rsidP="00000000" w:rsidRDefault="00000000" w:rsidRPr="00000000" w14:paraId="00000005">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With the excitement of the webinar still fresh in your mind I wanted to do a double check on that thermometer of yours.  </w:t>
      </w:r>
      <w:r w:rsidDel="00000000" w:rsidR="00000000" w:rsidRPr="00000000">
        <w:rPr>
          <w:rFonts w:ascii="Quattrocento Sans" w:cs="Quattrocento Sans" w:eastAsia="Quattrocento Sans" w:hAnsi="Quattrocento Sans"/>
          <w:rtl w:val="0"/>
        </w:rPr>
        <w:t xml:space="preserve">🌡</w:t>
      </w:r>
      <w:r w:rsidDel="00000000" w:rsidR="00000000" w:rsidRPr="00000000">
        <w:rPr>
          <w:rFonts w:ascii="Calibri" w:cs="Calibri" w:eastAsia="Calibri" w:hAnsi="Calibri"/>
          <w:rtl w:val="0"/>
        </w:rPr>
        <w:t xml:space="preserve">️</w:t>
      </w:r>
    </w:p>
    <w:p w:rsidR="00000000" w:rsidDel="00000000" w:rsidP="00000000" w:rsidRDefault="00000000" w:rsidRPr="00000000" w14:paraId="00000006">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Has the temperature dropped? </w:t>
      </w:r>
      <w:r w:rsidDel="00000000" w:rsidR="00000000" w:rsidRPr="00000000">
        <w:rPr>
          <w:rFonts w:ascii="Quattrocento Sans" w:cs="Quattrocento Sans" w:eastAsia="Quattrocento Sans" w:hAnsi="Quattrocento Sans"/>
          <w:rtl w:val="0"/>
        </w:rPr>
        <w:t xml:space="preserve">🥶</w:t>
      </w:r>
      <w:r w:rsidDel="00000000" w:rsidR="00000000" w:rsidRPr="00000000">
        <w:rPr>
          <w:rtl w:val="0"/>
        </w:rPr>
      </w:r>
    </w:p>
    <w:p w:rsidR="00000000" w:rsidDel="00000000" w:rsidP="00000000" w:rsidRDefault="00000000" w:rsidRPr="00000000" w14:paraId="00000007">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Have those little niggles and obstacles popped up in your mind to tell you that you can’t possibly be a Pro Dog Trainer?</w:t>
      </w:r>
    </w:p>
    <w:p w:rsidR="00000000" w:rsidDel="00000000" w:rsidP="00000000" w:rsidRDefault="00000000" w:rsidRPr="00000000" w14:paraId="00000008">
      <w:pPr>
        <w:spacing w:after="160" w:line="259" w:lineRule="auto"/>
        <w:rPr>
          <w:rFonts w:ascii="Calibri" w:cs="Calibri" w:eastAsia="Calibri" w:hAnsi="Calibri"/>
          <w:b w:val="1"/>
        </w:rPr>
      </w:pPr>
      <w:r w:rsidDel="00000000" w:rsidR="00000000" w:rsidRPr="00000000">
        <w:rPr>
          <w:rFonts w:ascii="Calibri" w:cs="Calibri" w:eastAsia="Calibri" w:hAnsi="Calibri"/>
          <w:rtl w:val="0"/>
        </w:rPr>
        <w:t xml:space="preserve">I’m here to tell you that I am your biggest fan!</w:t>
      </w:r>
      <w:r w:rsidDel="00000000" w:rsidR="00000000" w:rsidRPr="00000000">
        <w:rPr>
          <w:rtl w:val="0"/>
        </w:rPr>
      </w:r>
    </w:p>
    <w:p w:rsidR="00000000" w:rsidDel="00000000" w:rsidP="00000000" w:rsidRDefault="00000000" w:rsidRPr="00000000" w14:paraId="00000009">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The thing is, you’re already in the best place possible to take this to the next step. And when you join the Pro Dog Trainer Programme you join the PDT family. We are a tight knit community where you’ll never be alone on your dog training journey. You will always know where to turn to keep that thermometer topped up! </w:t>
      </w:r>
      <w:r w:rsidDel="00000000" w:rsidR="00000000" w:rsidRPr="00000000">
        <w:rPr>
          <w:rFonts w:ascii="Quattrocento Sans" w:cs="Quattrocento Sans" w:eastAsia="Quattrocento Sans" w:hAnsi="Quattrocento Sans"/>
          <w:rtl w:val="0"/>
        </w:rPr>
        <w:t xml:space="preserve">🔥🔥🔥</w:t>
      </w:r>
      <w:r w:rsidDel="00000000" w:rsidR="00000000" w:rsidRPr="00000000">
        <w:rPr>
          <w:rtl w:val="0"/>
        </w:rPr>
      </w:r>
    </w:p>
    <w:p w:rsidR="00000000" w:rsidDel="00000000" w:rsidP="00000000" w:rsidRDefault="00000000" w:rsidRPr="00000000" w14:paraId="0000000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You aren’t alone in your thinking either – it’s perfectly natural to experience that bump down to earth as your brain starts to tell you to get back to your comfy place. That easy place where you don’t push forward so everything just… stays the same. </w:t>
      </w:r>
    </w:p>
    <w:p w:rsidR="00000000" w:rsidDel="00000000" w:rsidP="00000000" w:rsidRDefault="00000000" w:rsidRPr="00000000" w14:paraId="0000000B">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So to help with that thermometer, I have some frequently asked questions below that will hopefully lay those little niggles to rest and help you dive on in - and if you’ve still got questions then pop me a message anytime and ask away!</w:t>
      </w:r>
    </w:p>
    <w:p w:rsidR="00000000" w:rsidDel="00000000" w:rsidP="00000000" w:rsidRDefault="00000000" w:rsidRPr="00000000" w14:paraId="0000000C">
      <w:pPr>
        <w:spacing w:after="160" w:line="259" w:lineRule="auto"/>
        <w:rPr>
          <w:rFonts w:ascii="Calibri" w:cs="Calibri" w:eastAsia="Calibri" w:hAnsi="Calibri"/>
        </w:rPr>
      </w:pPr>
      <w:r w:rsidDel="00000000" w:rsidR="00000000" w:rsidRPr="00000000">
        <w:rPr>
          <w:rFonts w:ascii="Calibri" w:cs="Calibri" w:eastAsia="Calibri" w:hAnsi="Calibri"/>
          <w:highlight w:val="yellow"/>
          <w:rtl w:val="0"/>
        </w:rPr>
        <w:t xml:space="preserve">[Insert</w:t>
      </w:r>
      <w:r w:rsidDel="00000000" w:rsidR="00000000" w:rsidRPr="00000000">
        <w:rPr>
          <w:rFonts w:ascii="Calibri" w:cs="Calibri" w:eastAsia="Calibri" w:hAnsi="Calibri"/>
          <w:highlight w:val="yellow"/>
          <w:rtl w:val="0"/>
        </w:rPr>
        <w:t xml:space="preserve"> any additional support you will be offering your participants</w:t>
      </w:r>
      <w:r w:rsidDel="00000000" w:rsidR="00000000" w:rsidRPr="00000000">
        <w:rPr>
          <w:rFonts w:ascii="Calibri" w:cs="Calibri" w:eastAsia="Calibri" w:hAnsi="Calibri"/>
          <w:highlight w:val="yellow"/>
          <w:rtl w:val="0"/>
        </w:rPr>
        <w:t xml:space="preserve">]</w:t>
      </w:r>
      <w:r w:rsidDel="00000000" w:rsidR="00000000" w:rsidRPr="00000000">
        <w:rPr>
          <w:rtl w:val="0"/>
        </w:rPr>
      </w:r>
    </w:p>
    <w:p w:rsidR="00000000" w:rsidDel="00000000" w:rsidP="00000000" w:rsidRDefault="00000000" w:rsidRPr="00000000" w14:paraId="0000000D">
      <w:pPr>
        <w:spacing w:after="160" w:line="259" w:lineRule="auto"/>
        <w:rPr>
          <w:rFonts w:ascii="Calibri" w:cs="Calibri" w:eastAsia="Calibri" w:hAnsi="Calibri"/>
          <w:highlight w:val="yellow"/>
        </w:rPr>
      </w:pPr>
      <w:r w:rsidDel="00000000" w:rsidR="00000000" w:rsidRPr="00000000">
        <w:rPr>
          <w:rFonts w:ascii="Calibri" w:cs="Calibri" w:eastAsia="Calibri" w:hAnsi="Calibri"/>
          <w:rtl w:val="0"/>
        </w:rPr>
        <w:t xml:space="preserve">You have become a special part of my community and the reason you’re receiving this is because your enthusiasm and commitment has inspired me to share the programme that transformed my own life. It’s the programme that made it possible to meet you! </w:t>
      </w:r>
      <w:r w:rsidDel="00000000" w:rsidR="00000000" w:rsidRPr="00000000">
        <w:rPr>
          <w:rtl w:val="0"/>
        </w:rPr>
      </w:r>
    </w:p>
    <w:p w:rsidR="00000000" w:rsidDel="00000000" w:rsidP="00000000" w:rsidRDefault="00000000" w:rsidRPr="00000000" w14:paraId="0000000E">
      <w:pPr>
        <w:spacing w:after="240" w:before="240" w:line="276"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[Insert affiliate link]</w:t>
      </w:r>
      <w:r w:rsidDel="00000000" w:rsidR="00000000" w:rsidRPr="00000000">
        <w:rPr>
          <w:rtl w:val="0"/>
        </w:rPr>
      </w:r>
    </w:p>
    <w:p w:rsidR="00000000" w:rsidDel="00000000" w:rsidP="00000000" w:rsidRDefault="00000000" w:rsidRPr="00000000" w14:paraId="0000000F">
      <w:pPr>
        <w:spacing w:after="240" w:before="240" w:line="276" w:lineRule="auto"/>
        <w:rPr>
          <w:rFonts w:ascii="Calibri" w:cs="Calibri" w:eastAsia="Calibri" w:hAnsi="Calibri"/>
          <w:highlight w:val="yellow"/>
        </w:rPr>
      </w:pPr>
      <w:r w:rsidDel="00000000" w:rsidR="00000000" w:rsidRPr="00000000">
        <w:rPr>
          <w:rFonts w:ascii="Roboto" w:cs="Roboto" w:eastAsia="Roboto" w:hAnsi="Roboto"/>
          <w:b w:val="1"/>
          <w:sz w:val="21"/>
          <w:szCs w:val="21"/>
          <w:highlight w:val="white"/>
          <w:rtl w:val="0"/>
        </w:rPr>
        <w:t xml:space="preserve">In the webinar, you were provided a link by Tom &amp; Lauren. Please disregard their link and use this link, as it's my very own special, unique link I get to share with you.</w:t>
      </w:r>
      <w:r w:rsidDel="00000000" w:rsidR="00000000" w:rsidRPr="00000000">
        <w:rPr>
          <w:rtl w:val="0"/>
        </w:rPr>
      </w:r>
    </w:p>
    <w:p w:rsidR="00000000" w:rsidDel="00000000" w:rsidP="00000000" w:rsidRDefault="00000000" w:rsidRPr="00000000" w14:paraId="00000010">
      <w:pPr>
        <w:spacing w:after="160" w:line="259" w:lineRule="auto"/>
        <w:rPr>
          <w:rFonts w:ascii="Calibri" w:cs="Calibri" w:eastAsia="Calibri" w:hAnsi="Calibri"/>
          <w:i w:val="1"/>
        </w:rPr>
      </w:pPr>
      <w:r w:rsidDel="00000000" w:rsidR="00000000" w:rsidRPr="00000000">
        <w:rPr>
          <w:rFonts w:ascii="Calibri" w:cs="Calibri" w:eastAsia="Calibri" w:hAnsi="Calibri"/>
          <w:i w:val="1"/>
          <w:rtl w:val="0"/>
        </w:rPr>
        <w:t xml:space="preserve">(don’t forget to use your £150/$180 coupon on your challenge dashboard)</w:t>
      </w:r>
    </w:p>
    <w:p w:rsidR="00000000" w:rsidDel="00000000" w:rsidP="00000000" w:rsidRDefault="00000000" w:rsidRPr="00000000" w14:paraId="00000011">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Q: Isn’t this program just for people who want to become professional trainers?</w:t>
      </w:r>
    </w:p>
    <w:p w:rsidR="00000000" w:rsidDel="00000000" w:rsidP="00000000" w:rsidRDefault="00000000" w:rsidRPr="00000000" w14:paraId="0000001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 No! This program is for everyone. People with pet dogs, sports dogs, rescue dogs, people that work with dogs or want to work with dogs. There is absolutely no reason why you, as a dog owner, can't have the same knowledge as anyone that wants to do this for a living. You now have the chance to become your dog's own expert. </w:t>
      </w:r>
    </w:p>
    <w:p w:rsidR="00000000" w:rsidDel="00000000" w:rsidP="00000000" w:rsidRDefault="00000000" w:rsidRPr="00000000" w14:paraId="00000013">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Q: Will this programme help me to become a professional dog trainer!</w:t>
      </w:r>
    </w:p>
    <w:p w:rsidR="00000000" w:rsidDel="00000000" w:rsidP="00000000" w:rsidRDefault="00000000" w:rsidRPr="00000000" w14:paraId="0000001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 Yes! This programme will help you set up and get going with your business. PDT has an individual course called ‘Fusion’ within it that goes into all the marketing and class setup, as well as lots of lessons on how to teach students and create lesson plans AND with GEEK you’ll even have the confidence to delve into consultations!</w:t>
      </w:r>
    </w:p>
    <w:p w:rsidR="00000000" w:rsidDel="00000000" w:rsidP="00000000" w:rsidRDefault="00000000" w:rsidRPr="00000000" w14:paraId="00000015">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Q: I lead a busy lifestyle so not sure how to fit this program in?</w:t>
      </w:r>
      <w:r w:rsidDel="00000000" w:rsidR="00000000" w:rsidRPr="00000000">
        <w:rPr>
          <w:rtl w:val="0"/>
        </w:rPr>
      </w:r>
    </w:p>
    <w:p w:rsidR="00000000" w:rsidDel="00000000" w:rsidP="00000000" w:rsidRDefault="00000000" w:rsidRPr="00000000" w14:paraId="00000016">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 The program is 10 weeks long. However, you have access for 12 months meaning you can work at your own pace. The majority of people taking this programme are already in full-time work so you are not alone with this! Geek extends the programme by a further 10 weeks. </w:t>
      </w:r>
    </w:p>
    <w:p w:rsidR="00000000" w:rsidDel="00000000" w:rsidP="00000000" w:rsidRDefault="00000000" w:rsidRPr="00000000" w14:paraId="00000017">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Q: Will there be an assessment? If so, how does it work?</w:t>
      </w:r>
    </w:p>
    <w:p w:rsidR="00000000" w:rsidDel="00000000" w:rsidP="00000000" w:rsidRDefault="00000000" w:rsidRPr="00000000" w14:paraId="00000018">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 Yes, there will be an online multiple choice assessment at the end of the ten weeks which can be taken straight away or anytime within the one-year access to the program. You can also (if you wish) take part in an additional, more comprehensive, video assessment.</w:t>
      </w:r>
    </w:p>
    <w:p w:rsidR="00000000" w:rsidDel="00000000" w:rsidP="00000000" w:rsidRDefault="00000000" w:rsidRPr="00000000" w14:paraId="00000019">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Q: What’s the difference between Training Academy and Pro Dog Trainer</w:t>
      </w:r>
    </w:p>
    <w:p w:rsidR="00000000" w:rsidDel="00000000" w:rsidP="00000000" w:rsidRDefault="00000000" w:rsidRPr="00000000" w14:paraId="0000001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 The Pro Dog Trainer program is a 10-week course (with lots of bonuses thrown in!) specifically aimed at anyone looking to take their dog training to the next level. Either for themselves or with a view to progressing to making the leap to running their own dog training business. It covers how to create your own training plans and gives you all the foundations you need if you do want to work with dogs one day.</w:t>
      </w:r>
    </w:p>
    <w:p w:rsidR="00000000" w:rsidDel="00000000" w:rsidP="00000000" w:rsidRDefault="00000000" w:rsidRPr="00000000" w14:paraId="0000001B">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Training Academy aims to grow dog owners and trainers knowledge and skills in many different areas - in the form of simple 3-minute games and downloadable resources.</w:t>
      </w:r>
    </w:p>
    <w:p w:rsidR="00000000" w:rsidDel="00000000" w:rsidP="00000000" w:rsidRDefault="00000000" w:rsidRPr="00000000" w14:paraId="0000001C">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Q: Should I do Geek? </w:t>
      </w:r>
    </w:p>
    <w:p w:rsidR="00000000" w:rsidDel="00000000" w:rsidP="00000000" w:rsidRDefault="00000000" w:rsidRPr="00000000" w14:paraId="0000001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 Geek is an additional 10 weeks of learning that takes all of the knowledge around the neuroscience of dog behaviour and transforms it into easy to consume lessons that will help you to understand more challenging problems. You’ll also understand how to formulate very specific behaviour plans. If your dog has challenging problems then this is for you as you’ll essentially become your dog's very own behaviourist! I highly recommend grabbing the opportunity to do Geek, both as a dog owner and as a </w:t>
      </w:r>
      <w:r w:rsidDel="00000000" w:rsidR="00000000" w:rsidRPr="00000000">
        <w:rPr>
          <w:rFonts w:ascii="Calibri" w:cs="Calibri" w:eastAsia="Calibri" w:hAnsi="Calibri"/>
          <w:b w:val="1"/>
          <w:rtl w:val="0"/>
        </w:rPr>
        <w:t xml:space="preserve">must</w:t>
      </w:r>
      <w:r w:rsidDel="00000000" w:rsidR="00000000" w:rsidRPr="00000000">
        <w:rPr>
          <w:rFonts w:ascii="Calibri" w:cs="Calibri" w:eastAsia="Calibri" w:hAnsi="Calibri"/>
          <w:rtl w:val="0"/>
        </w:rPr>
        <w:t xml:space="preserve"> for dog trainers!</w:t>
      </w:r>
    </w:p>
    <w:p w:rsidR="00000000" w:rsidDel="00000000" w:rsidP="00000000" w:rsidRDefault="00000000" w:rsidRPr="00000000" w14:paraId="0000001E">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Q. I can’t afford the course right now - can I do it later in the year?</w:t>
      </w:r>
    </w:p>
    <w:p w:rsidR="00000000" w:rsidDel="00000000" w:rsidP="00000000" w:rsidRDefault="00000000" w:rsidRPr="00000000" w14:paraId="0000001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rtl w:val="0"/>
        </w:rPr>
        <w:t xml:space="preserve">he doors only open once a year. I want to make sure that I nurture everyone that joins so we close the doors for 12 months so that we can all go through the journey together. There is a payment plan available so that people can spread payments which we highly recommend taking up if you can’t afford the single payment option.</w:t>
      </w:r>
    </w:p>
    <w:p w:rsidR="00000000" w:rsidDel="00000000" w:rsidP="00000000" w:rsidRDefault="00000000" w:rsidRPr="00000000" w14:paraId="00000020">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AND, if you are one of the first 400 that sign up you will of course get that amazing Pro Dog Trainer goody bag! 🥳😍🤩🥰</w:t>
      </w:r>
    </w:p>
    <w:p w:rsidR="00000000" w:rsidDel="00000000" w:rsidP="00000000" w:rsidRDefault="00000000" w:rsidRPr="00000000" w14:paraId="00000021">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But if that isn’t enough to entice you then here’s a super quick recap of all the amazing benefits you’re are going to get when you jump in today:</w:t>
      </w:r>
    </w:p>
    <w:p w:rsidR="00000000" w:rsidDel="00000000" w:rsidP="00000000" w:rsidRDefault="00000000" w:rsidRPr="00000000" w14:paraId="00000022">
      <w:pPr>
        <w:numPr>
          <w:ilvl w:val="0"/>
          <w:numId w:val="1"/>
        </w:numPr>
        <w:spacing w:line="259" w:lineRule="auto"/>
        <w:ind w:left="720" w:hanging="360"/>
        <w:rPr/>
      </w:pPr>
      <w:r w:rsidDel="00000000" w:rsidR="00000000" w:rsidRPr="00000000">
        <w:rPr>
          <w:rFonts w:ascii="Calibri" w:cs="Calibri" w:eastAsia="Calibri" w:hAnsi="Calibri"/>
          <w:rtl w:val="0"/>
        </w:rPr>
        <w:t xml:space="preserve">10 weeks of incredible dog training knowledge and learning from the amazing Tom and Lauren!</w:t>
      </w:r>
    </w:p>
    <w:p w:rsidR="00000000" w:rsidDel="00000000" w:rsidP="00000000" w:rsidRDefault="00000000" w:rsidRPr="00000000" w14:paraId="00000023">
      <w:pPr>
        <w:numPr>
          <w:ilvl w:val="0"/>
          <w:numId w:val="1"/>
        </w:numPr>
        <w:spacing w:line="259" w:lineRule="auto"/>
        <w:ind w:left="720" w:hanging="360"/>
        <w:rPr/>
      </w:pPr>
      <w:r w:rsidDel="00000000" w:rsidR="00000000" w:rsidRPr="00000000">
        <w:rPr>
          <w:rFonts w:ascii="Calibri" w:cs="Calibri" w:eastAsia="Calibri" w:hAnsi="Calibri"/>
          <w:rtl w:val="0"/>
        </w:rPr>
        <w:t xml:space="preserve">Full access for 12 months</w:t>
      </w:r>
    </w:p>
    <w:p w:rsidR="00000000" w:rsidDel="00000000" w:rsidP="00000000" w:rsidRDefault="00000000" w:rsidRPr="00000000" w14:paraId="00000024">
      <w:pPr>
        <w:numPr>
          <w:ilvl w:val="0"/>
          <w:numId w:val="1"/>
        </w:numPr>
        <w:spacing w:line="259" w:lineRule="auto"/>
        <w:ind w:left="720" w:hanging="360"/>
        <w:rPr/>
      </w:pPr>
      <w:r w:rsidDel="00000000" w:rsidR="00000000" w:rsidRPr="00000000">
        <w:rPr>
          <w:rFonts w:ascii="Calibri" w:cs="Calibri" w:eastAsia="Calibri" w:hAnsi="Calibri"/>
          <w:rtl w:val="0"/>
        </w:rPr>
        <w:t xml:space="preserve">40 done for you lesson plans</w:t>
      </w:r>
    </w:p>
    <w:p w:rsidR="00000000" w:rsidDel="00000000" w:rsidP="00000000" w:rsidRDefault="00000000" w:rsidRPr="00000000" w14:paraId="00000025">
      <w:pPr>
        <w:numPr>
          <w:ilvl w:val="0"/>
          <w:numId w:val="1"/>
        </w:numPr>
        <w:spacing w:line="259" w:lineRule="auto"/>
        <w:ind w:left="720" w:hanging="360"/>
        <w:rPr/>
      </w:pPr>
      <w:r w:rsidDel="00000000" w:rsidR="00000000" w:rsidRPr="00000000">
        <w:rPr>
          <w:rFonts w:ascii="Calibri" w:cs="Calibri" w:eastAsia="Calibri" w:hAnsi="Calibri"/>
          <w:rtl w:val="0"/>
        </w:rPr>
        <w:t xml:space="preserve">Student resource vault</w:t>
      </w:r>
    </w:p>
    <w:p w:rsidR="00000000" w:rsidDel="00000000" w:rsidP="00000000" w:rsidRDefault="00000000" w:rsidRPr="00000000" w14:paraId="00000026">
      <w:pPr>
        <w:numPr>
          <w:ilvl w:val="0"/>
          <w:numId w:val="1"/>
        </w:numPr>
        <w:spacing w:line="259" w:lineRule="auto"/>
        <w:ind w:left="720" w:hanging="360"/>
        <w:rPr/>
      </w:pPr>
      <w:r w:rsidDel="00000000" w:rsidR="00000000" w:rsidRPr="00000000">
        <w:rPr>
          <w:rFonts w:ascii="Calibri" w:cs="Calibri" w:eastAsia="Calibri" w:hAnsi="Calibri"/>
          <w:rtl w:val="0"/>
        </w:rPr>
        <w:t xml:space="preserve">14 day kick start teaching</w:t>
      </w:r>
    </w:p>
    <w:p w:rsidR="00000000" w:rsidDel="00000000" w:rsidP="00000000" w:rsidRDefault="00000000" w:rsidRPr="00000000" w14:paraId="00000027">
      <w:pPr>
        <w:numPr>
          <w:ilvl w:val="0"/>
          <w:numId w:val="1"/>
        </w:numPr>
        <w:spacing w:line="259" w:lineRule="auto"/>
        <w:ind w:left="720" w:hanging="360"/>
        <w:rPr/>
      </w:pPr>
      <w:r w:rsidDel="00000000" w:rsidR="00000000" w:rsidRPr="00000000">
        <w:rPr>
          <w:rFonts w:ascii="Calibri" w:cs="Calibri" w:eastAsia="Calibri" w:hAnsi="Calibri"/>
          <w:rtl w:val="0"/>
        </w:rPr>
        <w:t xml:space="preserve">Dog-Dog Interaction Deep Dive</w:t>
      </w:r>
    </w:p>
    <w:p w:rsidR="00000000" w:rsidDel="00000000" w:rsidP="00000000" w:rsidRDefault="00000000" w:rsidRPr="00000000" w14:paraId="00000028">
      <w:pPr>
        <w:numPr>
          <w:ilvl w:val="0"/>
          <w:numId w:val="1"/>
        </w:numPr>
        <w:spacing w:line="259" w:lineRule="auto"/>
        <w:ind w:left="720" w:hanging="360"/>
        <w:rPr/>
      </w:pPr>
      <w:r w:rsidDel="00000000" w:rsidR="00000000" w:rsidRPr="00000000">
        <w:rPr>
          <w:rFonts w:ascii="Calibri" w:cs="Calibri" w:eastAsia="Calibri" w:hAnsi="Calibri"/>
          <w:rtl w:val="0"/>
        </w:rPr>
        <w:t xml:space="preserve">6 weeks of Fusion (Business Development) Course</w:t>
      </w:r>
    </w:p>
    <w:p w:rsidR="00000000" w:rsidDel="00000000" w:rsidP="00000000" w:rsidRDefault="00000000" w:rsidRPr="00000000" w14:paraId="00000029">
      <w:pPr>
        <w:numPr>
          <w:ilvl w:val="0"/>
          <w:numId w:val="1"/>
        </w:numPr>
        <w:spacing w:line="259" w:lineRule="auto"/>
        <w:ind w:left="720" w:hanging="360"/>
        <w:rPr/>
      </w:pPr>
      <w:r w:rsidDel="00000000" w:rsidR="00000000" w:rsidRPr="00000000">
        <w:rPr>
          <w:rFonts w:ascii="Calibri" w:cs="Calibri" w:eastAsia="Calibri" w:hAnsi="Calibri"/>
          <w:rtl w:val="0"/>
        </w:rPr>
        <w:t xml:space="preserve">Up to 12 months of Training Academy (included until you upgrade)</w:t>
      </w:r>
    </w:p>
    <w:p w:rsidR="00000000" w:rsidDel="00000000" w:rsidP="00000000" w:rsidRDefault="00000000" w:rsidRPr="00000000" w14:paraId="0000002A">
      <w:pPr>
        <w:numPr>
          <w:ilvl w:val="0"/>
          <w:numId w:val="1"/>
        </w:numPr>
        <w:spacing w:line="259" w:lineRule="auto"/>
        <w:ind w:left="720" w:hanging="360"/>
        <w:rPr/>
      </w:pPr>
      <w:r w:rsidDel="00000000" w:rsidR="00000000" w:rsidRPr="00000000">
        <w:rPr>
          <w:rFonts w:ascii="Calibri" w:cs="Calibri" w:eastAsia="Calibri" w:hAnsi="Calibri"/>
          <w:rtl w:val="0"/>
        </w:rPr>
        <w:t xml:space="preserve">Replays of Super Trainer Pro Days</w:t>
      </w:r>
    </w:p>
    <w:p w:rsidR="00000000" w:rsidDel="00000000" w:rsidP="00000000" w:rsidRDefault="00000000" w:rsidRPr="00000000" w14:paraId="0000002B">
      <w:pPr>
        <w:numPr>
          <w:ilvl w:val="0"/>
          <w:numId w:val="1"/>
        </w:numPr>
        <w:spacing w:line="259" w:lineRule="auto"/>
        <w:ind w:left="720" w:hanging="360"/>
        <w:rPr/>
      </w:pPr>
      <w:r w:rsidDel="00000000" w:rsidR="00000000" w:rsidRPr="00000000">
        <w:rPr>
          <w:rFonts w:ascii="Calibri" w:cs="Calibri" w:eastAsia="Calibri" w:hAnsi="Calibri"/>
          <w:rtl w:val="0"/>
        </w:rPr>
        <w:t xml:space="preserve">Private Facebook Group for Pro Dog Trainers Only</w:t>
      </w:r>
    </w:p>
    <w:p w:rsidR="00000000" w:rsidDel="00000000" w:rsidP="00000000" w:rsidRDefault="00000000" w:rsidRPr="00000000" w14:paraId="0000002C">
      <w:pPr>
        <w:numPr>
          <w:ilvl w:val="0"/>
          <w:numId w:val="1"/>
        </w:numPr>
        <w:spacing w:after="160" w:line="259" w:lineRule="auto"/>
        <w:ind w:left="720" w:hanging="360"/>
        <w:rPr/>
      </w:pPr>
      <w:r w:rsidDel="00000000" w:rsidR="00000000" w:rsidRPr="00000000">
        <w:rPr>
          <w:rFonts w:ascii="Calibri" w:cs="Calibri" w:eastAsia="Calibri" w:hAnsi="Calibri"/>
          <w:rtl w:val="0"/>
        </w:rPr>
        <w:t xml:space="preserve">Certificate and Badge you can display on Completion</w:t>
      </w:r>
    </w:p>
    <w:p w:rsidR="00000000" w:rsidDel="00000000" w:rsidP="00000000" w:rsidRDefault="00000000" w:rsidRPr="00000000" w14:paraId="0000002D">
      <w:pPr>
        <w:spacing w:after="160"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Any other questions? Just email me at </w:t>
      </w:r>
      <w:r w:rsidDel="00000000" w:rsidR="00000000" w:rsidRPr="00000000">
        <w:rPr>
          <w:rFonts w:ascii="Calibri" w:cs="Calibri" w:eastAsia="Calibri" w:hAnsi="Calibri"/>
          <w:highlight w:val="yellow"/>
          <w:rtl w:val="0"/>
        </w:rPr>
        <w:t xml:space="preserve">[insert your email here]</w:t>
      </w:r>
      <w:r w:rsidDel="00000000" w:rsidR="00000000" w:rsidRPr="00000000">
        <w:rPr>
          <w:rFonts w:ascii="Calibri" w:cs="Calibri" w:eastAsia="Calibri" w:hAnsi="Calibri"/>
          <w:rtl w:val="0"/>
        </w:rPr>
        <w:t xml:space="preserve">. </w:t>
      </w:r>
    </w:p>
    <w:p w:rsidR="00000000" w:rsidDel="00000000" w:rsidP="00000000" w:rsidRDefault="00000000" w:rsidRPr="00000000" w14:paraId="0000002F">
      <w:pPr>
        <w:spacing w:after="240" w:before="240" w:line="276" w:lineRule="auto"/>
        <w:rPr>
          <w:rFonts w:ascii="Calibri" w:cs="Calibri" w:eastAsia="Calibri" w:hAnsi="Calibri"/>
          <w:b w:val="1"/>
        </w:rPr>
      </w:pPr>
      <w:r w:rsidDel="00000000" w:rsidR="00000000" w:rsidRPr="00000000">
        <w:rPr>
          <w:highlight w:val="yellow"/>
          <w:rtl w:val="0"/>
        </w:rPr>
        <w:t xml:space="preserve">[Insert your name/company name]</w:t>
      </w:r>
      <w:r w:rsidDel="00000000" w:rsidR="00000000" w:rsidRPr="00000000">
        <w:rPr>
          <w:rtl w:val="0"/>
        </w:rPr>
      </w:r>
    </w:p>
    <w:p w:rsidR="00000000" w:rsidDel="00000000" w:rsidP="00000000" w:rsidRDefault="00000000" w:rsidRPr="00000000" w14:paraId="00000030">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&lt;&lt; Here’s that link again - jump on in! &gt;&gt;</w:t>
      </w:r>
    </w:p>
    <w:p w:rsidR="00000000" w:rsidDel="00000000" w:rsidP="00000000" w:rsidRDefault="00000000" w:rsidRPr="00000000" w14:paraId="00000031">
      <w:pPr>
        <w:spacing w:after="240" w:before="240" w:line="276" w:lineRule="auto"/>
        <w:rPr>
          <w:rFonts w:ascii="Calibri" w:cs="Calibri" w:eastAsia="Calibri" w:hAnsi="Calibri"/>
          <w:color w:val="ff0000"/>
        </w:rPr>
      </w:pPr>
      <w:r w:rsidDel="00000000" w:rsidR="00000000" w:rsidRPr="00000000">
        <w:rPr>
          <w:rFonts w:ascii="Calibri" w:cs="Calibri" w:eastAsia="Calibri" w:hAnsi="Calibri"/>
          <w:highlight w:val="yellow"/>
          <w:rtl w:val="0"/>
        </w:rPr>
        <w:t xml:space="preserve">[Insert affiliate link]</w:t>
      </w: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*You may see other mentions of the Pro Dog Trainer programme elsewhere. This link is unique to me and not only does it help you to jump into the experience, but by using this link, you are also signing up for 100% support from me!*</w:t>
      </w:r>
    </w:p>
    <w:p w:rsidR="00000000" w:rsidDel="00000000" w:rsidP="00000000" w:rsidRDefault="00000000" w:rsidRPr="00000000" w14:paraId="0000003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35">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